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8363" w14:textId="77777777" w:rsidR="00A76A2B" w:rsidRPr="00A76A2B" w:rsidRDefault="00A76A2B" w:rsidP="00A76A2B">
      <w:pPr>
        <w:rPr>
          <w:b/>
          <w:bCs/>
        </w:rPr>
      </w:pPr>
      <w:r w:rsidRPr="00A76A2B">
        <w:rPr>
          <w:b/>
          <w:bCs/>
        </w:rPr>
        <w:t xml:space="preserve">Job Title: </w:t>
      </w:r>
      <w:proofErr w:type="gramStart"/>
      <w:r w:rsidRPr="00A76A2B">
        <w:rPr>
          <w:b/>
          <w:bCs/>
        </w:rPr>
        <w:t>Teacher Assistant</w:t>
      </w:r>
      <w:proofErr w:type="gramEnd"/>
    </w:p>
    <w:p w14:paraId="2AC31A7D" w14:textId="298B9AE0" w:rsidR="002E321E" w:rsidRDefault="00A76A2B" w:rsidP="002E321E">
      <w:pPr>
        <w:pStyle w:val="NoSpacing"/>
      </w:pPr>
      <w:r w:rsidRPr="002E321E">
        <w:rPr>
          <w:b/>
          <w:bCs/>
        </w:rPr>
        <w:t xml:space="preserve">Department: </w:t>
      </w:r>
      <w:r w:rsidR="00E83C05" w:rsidRPr="00E83C05">
        <w:t xml:space="preserve">Education and Language Services Department </w:t>
      </w:r>
      <w:r w:rsidRPr="00A76A2B">
        <w:br/>
      </w:r>
      <w:r w:rsidRPr="002E321E">
        <w:rPr>
          <w:b/>
          <w:bCs/>
        </w:rPr>
        <w:t>Reports To:</w:t>
      </w:r>
      <w:r w:rsidRPr="00A76A2B">
        <w:t xml:space="preserve"> Lead Teacher</w:t>
      </w:r>
      <w:r w:rsidRPr="00A76A2B">
        <w:br/>
      </w:r>
      <w:r w:rsidRPr="002E321E">
        <w:rPr>
          <w:b/>
          <w:bCs/>
        </w:rPr>
        <w:t>FLSA Status:</w:t>
      </w:r>
      <w:r w:rsidRPr="00A76A2B">
        <w:t xml:space="preserve"> Non-Exempt</w:t>
      </w:r>
    </w:p>
    <w:p w14:paraId="367D39C4" w14:textId="421BB4A1" w:rsidR="00A76A2B" w:rsidRDefault="002E321E" w:rsidP="002E321E">
      <w:pPr>
        <w:pStyle w:val="NoSpacing"/>
      </w:pPr>
      <w:r w:rsidRPr="002E321E">
        <w:rPr>
          <w:b/>
          <w:bCs/>
        </w:rPr>
        <w:t>Salary Grade:</w:t>
      </w:r>
      <w:r w:rsidRPr="00D512FE">
        <w:t xml:space="preserve"> </w:t>
      </w:r>
      <w:r>
        <w:t>$19.</w:t>
      </w:r>
      <w:r w:rsidR="00D22811">
        <w:t>74</w:t>
      </w:r>
      <w:r>
        <w:t xml:space="preserve"> - $25.</w:t>
      </w:r>
      <w:r w:rsidR="00D22811">
        <w:t>67</w:t>
      </w:r>
      <w:r w:rsidR="00A76A2B" w:rsidRPr="00A76A2B">
        <w:br/>
      </w:r>
      <w:r w:rsidR="00A76A2B" w:rsidRPr="00A76A2B">
        <w:rPr>
          <w:b/>
          <w:bCs/>
        </w:rPr>
        <w:t>Location:</w:t>
      </w:r>
      <w:r w:rsidR="00A76A2B" w:rsidRPr="00A76A2B">
        <w:t xml:space="preserve"> Coos Bay </w:t>
      </w:r>
    </w:p>
    <w:p w14:paraId="06D3112D" w14:textId="77777777" w:rsidR="002E321E" w:rsidRPr="00A76A2B" w:rsidRDefault="002E321E" w:rsidP="002E321E">
      <w:pPr>
        <w:pStyle w:val="NoSpacing"/>
      </w:pPr>
    </w:p>
    <w:p w14:paraId="7D1DF502" w14:textId="77777777" w:rsidR="00A76A2B" w:rsidRPr="00A76A2B" w:rsidRDefault="00A76A2B" w:rsidP="00A76A2B">
      <w:r w:rsidRPr="00A76A2B">
        <w:t xml:space="preserve">This position is a </w:t>
      </w:r>
      <w:r w:rsidRPr="002E321E">
        <w:t>covered position as</w:t>
      </w:r>
      <w:r w:rsidRPr="00A76A2B">
        <w:t xml:space="preserve"> defined in the Coquille Indian Tribe Chapter 185 Child Protection Ordinance.</w:t>
      </w:r>
    </w:p>
    <w:p w14:paraId="014D41A5" w14:textId="77777777" w:rsidR="00A76A2B" w:rsidRPr="00A76A2B" w:rsidRDefault="00A76A2B" w:rsidP="00A76A2B">
      <w:r w:rsidRPr="00A76A2B">
        <w:t>Employment is contingent upon successful completion of a pre-employment drug screen and Criminal and Character Background Check.</w:t>
      </w:r>
    </w:p>
    <w:p w14:paraId="0BDC0A6C" w14:textId="77777777" w:rsidR="00A76A2B" w:rsidRPr="00A76A2B" w:rsidRDefault="001B6F60" w:rsidP="00A76A2B">
      <w:r>
        <w:pict w14:anchorId="73CE3308">
          <v:rect id="_x0000_i1025" style="width:0;height:1.5pt" o:hralign="center" o:hrstd="t" o:hr="t" fillcolor="#a0a0a0" stroked="f"/>
        </w:pict>
      </w:r>
    </w:p>
    <w:p w14:paraId="13887C8C" w14:textId="77777777" w:rsidR="00A76A2B" w:rsidRPr="00A76A2B" w:rsidRDefault="00A76A2B" w:rsidP="00A76A2B">
      <w:pPr>
        <w:rPr>
          <w:b/>
          <w:bCs/>
        </w:rPr>
      </w:pPr>
      <w:r w:rsidRPr="00A76A2B">
        <w:rPr>
          <w:b/>
          <w:bCs/>
        </w:rPr>
        <w:t>Summary of Position</w:t>
      </w:r>
    </w:p>
    <w:p w14:paraId="761EC562" w14:textId="77777777" w:rsidR="00A76A2B" w:rsidRPr="00A76A2B" w:rsidRDefault="00A76A2B" w:rsidP="00A76A2B">
      <w:r w:rsidRPr="00A76A2B">
        <w:t>Under the direct supervision of the Head Start Lead Teacher, the Teacher Assistant supports the delivery of a safe, nurturing, and developmentally appropriate classroom experience for children enrolled in the Coquille Indian Tribe Head Start program. This role plays a key part in maintaining classroom operations, supporting educational activities, and fostering positive relationships with children and families.</w:t>
      </w:r>
    </w:p>
    <w:p w14:paraId="158743D7" w14:textId="77777777" w:rsidR="00A76A2B" w:rsidRPr="00A76A2B" w:rsidRDefault="001B6F60" w:rsidP="00A76A2B">
      <w:r>
        <w:pict w14:anchorId="4888B563">
          <v:rect id="_x0000_i1026" style="width:0;height:1.5pt" o:hralign="center" o:hrstd="t" o:hr="t" fillcolor="#a0a0a0" stroked="f"/>
        </w:pict>
      </w:r>
    </w:p>
    <w:p w14:paraId="01425B50" w14:textId="77777777" w:rsidR="00A76A2B" w:rsidRPr="00A76A2B" w:rsidRDefault="00A76A2B" w:rsidP="00A76A2B">
      <w:pPr>
        <w:rPr>
          <w:b/>
          <w:bCs/>
        </w:rPr>
      </w:pPr>
      <w:r w:rsidRPr="00A76A2B">
        <w:rPr>
          <w:b/>
          <w:bCs/>
        </w:rPr>
        <w:t>Essential Duties and Responsibilities</w:t>
      </w:r>
    </w:p>
    <w:p w14:paraId="69B5B51F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 xml:space="preserve">Maintain a physically and emotionally safe, orderly classroom environment; </w:t>
      </w:r>
      <w:proofErr w:type="gramStart"/>
      <w:r w:rsidRPr="00A76A2B">
        <w:t>supervise children at all times</w:t>
      </w:r>
      <w:proofErr w:type="gramEnd"/>
    </w:p>
    <w:p w14:paraId="7AF254C7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Ensure compliance with Head Start health, safety, and performance standards</w:t>
      </w:r>
    </w:p>
    <w:p w14:paraId="3DAB5EE3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Assist with classroom preparation, organization, and daily clean-up</w:t>
      </w:r>
    </w:p>
    <w:p w14:paraId="72640965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Participate actively in classroom routines, educational activities, and field trips</w:t>
      </w:r>
    </w:p>
    <w:p w14:paraId="02C96D38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Rotate and maintain educational materials and learning resources</w:t>
      </w:r>
    </w:p>
    <w:p w14:paraId="046FA4D6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Model positive verbal and physical interactions with children and families</w:t>
      </w:r>
    </w:p>
    <w:p w14:paraId="4A134EA8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Utilize developmentally appropriate teaching practices</w:t>
      </w:r>
    </w:p>
    <w:p w14:paraId="61BD543E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Support children’s skill development and positive self-concept</w:t>
      </w:r>
    </w:p>
    <w:p w14:paraId="3755BB8C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Maintain consistent, professional communication with parents and families and document interactions as required</w:t>
      </w:r>
    </w:p>
    <w:p w14:paraId="6F08A859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lastRenderedPageBreak/>
        <w:t>Encourage and facilitate family involvement in classroom activities</w:t>
      </w:r>
    </w:p>
    <w:p w14:paraId="3A2F4AE7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Model effective behavior management strategies</w:t>
      </w:r>
    </w:p>
    <w:p w14:paraId="43596166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Accept classroom responsibilities and duties as assigned or scheduled</w:t>
      </w:r>
    </w:p>
    <w:p w14:paraId="56FA6BF5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Maintain knowledge of Head Start health and safety policies and procedures</w:t>
      </w:r>
    </w:p>
    <w:p w14:paraId="600C710A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Assist the Lead Teacher in identifying and implementing classroom safety improvements</w:t>
      </w:r>
    </w:p>
    <w:p w14:paraId="58598112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Sanitize classroom spaces in accordance with established health and safety requirements</w:t>
      </w:r>
    </w:p>
    <w:p w14:paraId="7CB973B7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Support coordination and administration of volunteer and fatherhood programs</w:t>
      </w:r>
    </w:p>
    <w:p w14:paraId="71992E0F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Document and appropriately file accident, incident, and behavior reports</w:t>
      </w:r>
    </w:p>
    <w:p w14:paraId="1C88FBF3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Assist with individualization of student learning plans and documentation of student progress</w:t>
      </w:r>
    </w:p>
    <w:p w14:paraId="4E364E8D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Support orientation and training of assigned staff and assist with planning and delegating work as directed</w:t>
      </w:r>
    </w:p>
    <w:p w14:paraId="147056AF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Demonstrate a positive attitude toward Head Start philosophy and program goals</w:t>
      </w:r>
    </w:p>
    <w:p w14:paraId="34BA3AC9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Model behaviors that reflect respect for diversity and an inclusive learning environment</w:t>
      </w:r>
    </w:p>
    <w:p w14:paraId="676E083C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Accept feedback, guidance, and supervision constructively</w:t>
      </w:r>
    </w:p>
    <w:p w14:paraId="033ED020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Share pertinent information related to children and families with appropriate staff</w:t>
      </w:r>
    </w:p>
    <w:p w14:paraId="1BC30570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 xml:space="preserve">Attend required </w:t>
      </w:r>
      <w:proofErr w:type="gramStart"/>
      <w:r w:rsidRPr="00A76A2B">
        <w:t>trainings</w:t>
      </w:r>
      <w:proofErr w:type="gramEnd"/>
      <w:r w:rsidRPr="00A76A2B">
        <w:t>, staff meetings, and other meetings</w:t>
      </w:r>
    </w:p>
    <w:p w14:paraId="23B45ACE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Commit to ongoing professional development as outlined in individual training plans and Head Start Act requirements</w:t>
      </w:r>
    </w:p>
    <w:p w14:paraId="590C5565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Work alternate hours or days as needed</w:t>
      </w:r>
    </w:p>
    <w:p w14:paraId="4934E53F" w14:textId="77777777" w:rsidR="00A76A2B" w:rsidRPr="00A76A2B" w:rsidRDefault="00A76A2B" w:rsidP="00A76A2B">
      <w:pPr>
        <w:numPr>
          <w:ilvl w:val="0"/>
          <w:numId w:val="1"/>
        </w:numPr>
      </w:pPr>
      <w:r w:rsidRPr="00A76A2B">
        <w:t>Perform other duties as assigned</w:t>
      </w:r>
    </w:p>
    <w:p w14:paraId="0D4B8EC3" w14:textId="77777777" w:rsidR="00A76A2B" w:rsidRPr="00A76A2B" w:rsidRDefault="001B6F60" w:rsidP="00A76A2B">
      <w:r>
        <w:pict w14:anchorId="3FA37DFE">
          <v:rect id="_x0000_i1027" style="width:0;height:1.5pt" o:hralign="center" o:hrstd="t" o:hr="t" fillcolor="#a0a0a0" stroked="f"/>
        </w:pict>
      </w:r>
    </w:p>
    <w:p w14:paraId="26B07F65" w14:textId="77777777" w:rsidR="00A76A2B" w:rsidRPr="00A76A2B" w:rsidRDefault="00A76A2B" w:rsidP="00A76A2B">
      <w:pPr>
        <w:rPr>
          <w:b/>
          <w:bCs/>
        </w:rPr>
      </w:pPr>
      <w:r w:rsidRPr="00A76A2B">
        <w:rPr>
          <w:b/>
          <w:bCs/>
        </w:rPr>
        <w:t>Physical Requirements</w:t>
      </w:r>
    </w:p>
    <w:p w14:paraId="5C141424" w14:textId="77777777" w:rsidR="00A76A2B" w:rsidRPr="00A76A2B" w:rsidRDefault="00A76A2B" w:rsidP="00A76A2B">
      <w:r w:rsidRPr="00A76A2B">
        <w:t xml:space="preserve">This position requires the ability to communicate orally and perform repetitive hand and wrist movements. Duties frequently involve walking, standing, sitting, bending, stooping, </w:t>
      </w:r>
      <w:r w:rsidRPr="00A76A2B">
        <w:lastRenderedPageBreak/>
        <w:t>kneeling, crouching, crawling, and lifting or carrying objects up to 50 pounds. Occasional climbing or balancing may be required.</w:t>
      </w:r>
    </w:p>
    <w:p w14:paraId="095589BD" w14:textId="77777777" w:rsidR="00A76A2B" w:rsidRPr="00A76A2B" w:rsidRDefault="00A76A2B" w:rsidP="00A76A2B">
      <w:r w:rsidRPr="00A76A2B">
        <w:t>Work is primarily performed in a classroom setting with occasional outdoor activities. Evening and weekend work may be required. The role may involve exposure to hazardous materials, excessive noise, infectious diseases, allergens, dust, fumes, and high-risk situations. Local travel is frequent, with occasional statewide or national travel.</w:t>
      </w:r>
    </w:p>
    <w:p w14:paraId="3191D747" w14:textId="77777777" w:rsidR="00A76A2B" w:rsidRPr="00A76A2B" w:rsidRDefault="00A76A2B" w:rsidP="00A76A2B">
      <w:r w:rsidRPr="00A76A2B">
        <w:t xml:space="preserve">The individual must be able to perform essential duties safely and efficiently, with or without reasonable accommodation, without posing </w:t>
      </w:r>
      <w:proofErr w:type="gramStart"/>
      <w:r w:rsidRPr="00A76A2B">
        <w:t>a significant</w:t>
      </w:r>
      <w:proofErr w:type="gramEnd"/>
      <w:r w:rsidRPr="00A76A2B">
        <w:t xml:space="preserve"> safety </w:t>
      </w:r>
      <w:proofErr w:type="gramStart"/>
      <w:r w:rsidRPr="00A76A2B">
        <w:t>risk</w:t>
      </w:r>
      <w:proofErr w:type="gramEnd"/>
      <w:r w:rsidRPr="00A76A2B">
        <w:t xml:space="preserve"> to themselves or others.</w:t>
      </w:r>
    </w:p>
    <w:p w14:paraId="42FC7A70" w14:textId="77777777" w:rsidR="00A76A2B" w:rsidRPr="00A76A2B" w:rsidRDefault="001B6F60" w:rsidP="00A76A2B">
      <w:r>
        <w:pict w14:anchorId="7E2549BE">
          <v:rect id="_x0000_i1028" style="width:0;height:1.5pt" o:hralign="center" o:hrstd="t" o:hr="t" fillcolor="#a0a0a0" stroked="f"/>
        </w:pict>
      </w:r>
    </w:p>
    <w:p w14:paraId="6AF1E4A4" w14:textId="77777777" w:rsidR="00A76A2B" w:rsidRPr="00A76A2B" w:rsidRDefault="00A76A2B" w:rsidP="00A76A2B">
      <w:pPr>
        <w:rPr>
          <w:b/>
          <w:bCs/>
        </w:rPr>
      </w:pPr>
      <w:r w:rsidRPr="00A76A2B">
        <w:rPr>
          <w:b/>
          <w:bCs/>
        </w:rPr>
        <w:t>Required Knowledge, Skills, and Abilities</w:t>
      </w:r>
    </w:p>
    <w:p w14:paraId="5CDD4C21" w14:textId="77777777" w:rsidR="00A76A2B" w:rsidRPr="00A76A2B" w:rsidRDefault="00A76A2B" w:rsidP="00A76A2B">
      <w:pPr>
        <w:numPr>
          <w:ilvl w:val="0"/>
          <w:numId w:val="2"/>
        </w:numPr>
      </w:pPr>
      <w:r w:rsidRPr="00A76A2B">
        <w:t>Strong oral and written communication skills with the ability to remain calm and professional in stressful or emotional situations</w:t>
      </w:r>
    </w:p>
    <w:p w14:paraId="30BE8533" w14:textId="77777777" w:rsidR="00A76A2B" w:rsidRPr="00A76A2B" w:rsidRDefault="00A76A2B" w:rsidP="00A76A2B">
      <w:pPr>
        <w:numPr>
          <w:ilvl w:val="0"/>
          <w:numId w:val="2"/>
        </w:numPr>
      </w:pPr>
      <w:r w:rsidRPr="00A76A2B">
        <w:t>Ability to foster an inclusive, respectful environment that values diversity and individual differences</w:t>
      </w:r>
    </w:p>
    <w:p w14:paraId="1808CEFF" w14:textId="77777777" w:rsidR="00A76A2B" w:rsidRPr="00A76A2B" w:rsidRDefault="00A76A2B" w:rsidP="00A76A2B">
      <w:pPr>
        <w:numPr>
          <w:ilvl w:val="0"/>
          <w:numId w:val="2"/>
        </w:numPr>
      </w:pPr>
      <w:r w:rsidRPr="00A76A2B">
        <w:t>Sound judgment and decision-making skills in emergency situations</w:t>
      </w:r>
    </w:p>
    <w:p w14:paraId="24F9BB78" w14:textId="77777777" w:rsidR="00A76A2B" w:rsidRPr="00A76A2B" w:rsidRDefault="00A76A2B" w:rsidP="00A76A2B">
      <w:pPr>
        <w:numPr>
          <w:ilvl w:val="0"/>
          <w:numId w:val="2"/>
        </w:numPr>
      </w:pPr>
      <w:r w:rsidRPr="00A76A2B">
        <w:t>Ability to maintain strict confidentiality</w:t>
      </w:r>
    </w:p>
    <w:p w14:paraId="1B99B23A" w14:textId="77777777" w:rsidR="00A76A2B" w:rsidRPr="00A76A2B" w:rsidRDefault="00A76A2B" w:rsidP="00A76A2B">
      <w:pPr>
        <w:numPr>
          <w:ilvl w:val="0"/>
          <w:numId w:val="2"/>
        </w:numPr>
      </w:pPr>
      <w:r w:rsidRPr="00A76A2B">
        <w:t>Strong organizational, time management, analytical, and problem-solving skills</w:t>
      </w:r>
    </w:p>
    <w:p w14:paraId="7257276B" w14:textId="77777777" w:rsidR="00A76A2B" w:rsidRPr="00A76A2B" w:rsidRDefault="00A76A2B" w:rsidP="00A76A2B">
      <w:pPr>
        <w:numPr>
          <w:ilvl w:val="0"/>
          <w:numId w:val="2"/>
        </w:numPr>
      </w:pPr>
      <w:r w:rsidRPr="00A76A2B">
        <w:t>Attention to detail with the ability to manage multiple assignments and meet deadlines accurately</w:t>
      </w:r>
    </w:p>
    <w:p w14:paraId="14903799" w14:textId="77777777" w:rsidR="00A76A2B" w:rsidRPr="00A76A2B" w:rsidRDefault="00A76A2B" w:rsidP="00A76A2B">
      <w:pPr>
        <w:numPr>
          <w:ilvl w:val="0"/>
          <w:numId w:val="2"/>
        </w:numPr>
      </w:pPr>
      <w:r w:rsidRPr="00A76A2B">
        <w:t>Initiative and accountability in completing tasks and supporting classroom operations</w:t>
      </w:r>
    </w:p>
    <w:p w14:paraId="7BB1A8A4" w14:textId="77777777" w:rsidR="00A76A2B" w:rsidRPr="00A76A2B" w:rsidRDefault="00A76A2B" w:rsidP="00A76A2B">
      <w:pPr>
        <w:numPr>
          <w:ilvl w:val="0"/>
          <w:numId w:val="2"/>
        </w:numPr>
      </w:pPr>
      <w:r w:rsidRPr="00A76A2B">
        <w:t>Cultural awareness and sensitivity to Indian traditions, customs, and socioeconomic considerations</w:t>
      </w:r>
    </w:p>
    <w:p w14:paraId="699FA764" w14:textId="77777777" w:rsidR="00A76A2B" w:rsidRPr="00A76A2B" w:rsidRDefault="00A76A2B" w:rsidP="00A76A2B">
      <w:pPr>
        <w:numPr>
          <w:ilvl w:val="0"/>
          <w:numId w:val="2"/>
        </w:numPr>
      </w:pPr>
      <w:r w:rsidRPr="00A76A2B">
        <w:t>Knowledge of child health, disabilities, and family services as related to Head Start Performance Standards</w:t>
      </w:r>
    </w:p>
    <w:p w14:paraId="2CE5A56F" w14:textId="77777777" w:rsidR="00A76A2B" w:rsidRPr="00A76A2B" w:rsidRDefault="00A76A2B" w:rsidP="00A76A2B">
      <w:pPr>
        <w:numPr>
          <w:ilvl w:val="0"/>
          <w:numId w:val="2"/>
        </w:numPr>
      </w:pPr>
      <w:r w:rsidRPr="00A76A2B">
        <w:t>Basic computer literacy, including the ability to use word processing, spreadsheets, and databases</w:t>
      </w:r>
    </w:p>
    <w:p w14:paraId="010861B4" w14:textId="77777777" w:rsidR="00A76A2B" w:rsidRPr="00A76A2B" w:rsidRDefault="00A76A2B" w:rsidP="00A76A2B">
      <w:pPr>
        <w:numPr>
          <w:ilvl w:val="0"/>
          <w:numId w:val="2"/>
        </w:numPr>
      </w:pPr>
      <w:r w:rsidRPr="00A76A2B">
        <w:t>Ability to perform basic mathematical functions</w:t>
      </w:r>
    </w:p>
    <w:p w14:paraId="3998E9B8" w14:textId="77777777" w:rsidR="00A76A2B" w:rsidRPr="00A76A2B" w:rsidRDefault="00A76A2B" w:rsidP="00A76A2B">
      <w:pPr>
        <w:numPr>
          <w:ilvl w:val="0"/>
          <w:numId w:val="2"/>
        </w:numPr>
      </w:pPr>
      <w:r w:rsidRPr="00A76A2B">
        <w:lastRenderedPageBreak/>
        <w:t>Foundational knowledge of early childhood education, child development, and family/social services</w:t>
      </w:r>
    </w:p>
    <w:p w14:paraId="3A4AFB95" w14:textId="77777777" w:rsidR="00A76A2B" w:rsidRPr="00A76A2B" w:rsidRDefault="00A76A2B" w:rsidP="00A76A2B">
      <w:pPr>
        <w:numPr>
          <w:ilvl w:val="0"/>
          <w:numId w:val="2"/>
        </w:numPr>
      </w:pPr>
      <w:r w:rsidRPr="00A76A2B">
        <w:t>Ability to support children with special needs, challenging behaviors, and diverse cultural backgrounds</w:t>
      </w:r>
    </w:p>
    <w:p w14:paraId="69A249DC" w14:textId="77777777" w:rsidR="00A76A2B" w:rsidRPr="00A76A2B" w:rsidRDefault="00A76A2B" w:rsidP="00A76A2B">
      <w:pPr>
        <w:numPr>
          <w:ilvl w:val="0"/>
          <w:numId w:val="2"/>
        </w:numPr>
      </w:pPr>
      <w:r w:rsidRPr="00A76A2B">
        <w:t>Ability to collaborate effectively with staff across departments</w:t>
      </w:r>
    </w:p>
    <w:p w14:paraId="11F868BF" w14:textId="77777777" w:rsidR="00A76A2B" w:rsidRPr="00A76A2B" w:rsidRDefault="001B6F60" w:rsidP="00A76A2B">
      <w:r>
        <w:pict w14:anchorId="778B015F">
          <v:rect id="_x0000_i1029" style="width:0;height:1.5pt" o:hralign="center" o:hrstd="t" o:hr="t" fillcolor="#a0a0a0" stroked="f"/>
        </w:pict>
      </w:r>
    </w:p>
    <w:p w14:paraId="01D7297A" w14:textId="77777777" w:rsidR="00A76A2B" w:rsidRPr="00A76A2B" w:rsidRDefault="00A76A2B" w:rsidP="00A76A2B">
      <w:pPr>
        <w:rPr>
          <w:b/>
          <w:bCs/>
        </w:rPr>
      </w:pPr>
      <w:r w:rsidRPr="00A76A2B">
        <w:rPr>
          <w:b/>
          <w:bCs/>
        </w:rPr>
        <w:t>Qualifications</w:t>
      </w:r>
    </w:p>
    <w:p w14:paraId="365EE8BD" w14:textId="77777777" w:rsidR="00A76A2B" w:rsidRPr="00A76A2B" w:rsidRDefault="00A76A2B" w:rsidP="00A76A2B">
      <w:pPr>
        <w:numPr>
          <w:ilvl w:val="0"/>
          <w:numId w:val="3"/>
        </w:numPr>
      </w:pPr>
      <w:proofErr w:type="gramStart"/>
      <w:r w:rsidRPr="00A76A2B">
        <w:t>Associate’s degree in Early Childhood Education</w:t>
      </w:r>
      <w:proofErr w:type="gramEnd"/>
      <w:r w:rsidRPr="00A76A2B">
        <w:t xml:space="preserve"> </w:t>
      </w:r>
      <w:r w:rsidRPr="00A76A2B">
        <w:rPr>
          <w:b/>
          <w:bCs/>
        </w:rPr>
        <w:t>required</w:t>
      </w:r>
      <w:r w:rsidRPr="00A76A2B">
        <w:t xml:space="preserve">, or current enrollment in a program leading to an </w:t>
      </w:r>
      <w:proofErr w:type="gramStart"/>
      <w:r w:rsidRPr="00A76A2B">
        <w:t>associate’s or bachelor’s</w:t>
      </w:r>
      <w:proofErr w:type="gramEnd"/>
      <w:r w:rsidRPr="00A76A2B">
        <w:t xml:space="preserve"> degree</w:t>
      </w:r>
    </w:p>
    <w:p w14:paraId="72137613" w14:textId="77777777" w:rsidR="00A76A2B" w:rsidRPr="00A76A2B" w:rsidRDefault="00A76A2B" w:rsidP="00A76A2B">
      <w:pPr>
        <w:numPr>
          <w:ilvl w:val="0"/>
          <w:numId w:val="3"/>
        </w:numPr>
      </w:pPr>
      <w:r w:rsidRPr="00A76A2B">
        <w:t xml:space="preserve">Previous professional experience working with Head Start or preschool-aged children </w:t>
      </w:r>
      <w:r w:rsidRPr="00A76A2B">
        <w:rPr>
          <w:b/>
          <w:bCs/>
        </w:rPr>
        <w:t>required</w:t>
      </w:r>
    </w:p>
    <w:p w14:paraId="6FA59875" w14:textId="77777777" w:rsidR="00A76A2B" w:rsidRPr="00A76A2B" w:rsidRDefault="00A76A2B" w:rsidP="00A76A2B">
      <w:pPr>
        <w:numPr>
          <w:ilvl w:val="0"/>
          <w:numId w:val="3"/>
        </w:numPr>
      </w:pPr>
      <w:r w:rsidRPr="00A76A2B">
        <w:t>CPR, First Aid, and AED certification, or willingness to obtain within 90 days of hire</w:t>
      </w:r>
    </w:p>
    <w:p w14:paraId="3ED6AD86" w14:textId="77777777" w:rsidR="00A76A2B" w:rsidRPr="00A76A2B" w:rsidRDefault="00A76A2B" w:rsidP="00A76A2B">
      <w:pPr>
        <w:numPr>
          <w:ilvl w:val="0"/>
          <w:numId w:val="3"/>
        </w:numPr>
      </w:pPr>
      <w:r w:rsidRPr="00A76A2B">
        <w:t>Food Handler’s Card, or willingness to obtain within 90 days of hire</w:t>
      </w:r>
    </w:p>
    <w:p w14:paraId="4CCBD29C" w14:textId="77777777" w:rsidR="00A76A2B" w:rsidRPr="00A76A2B" w:rsidRDefault="00A76A2B" w:rsidP="00A76A2B">
      <w:pPr>
        <w:numPr>
          <w:ilvl w:val="0"/>
          <w:numId w:val="3"/>
        </w:numPr>
      </w:pPr>
      <w:r w:rsidRPr="00A76A2B">
        <w:t>Current, valid Oregon driver’s license in good standing with no insurability restrictions from the Tribe’s insurance carrier</w:t>
      </w:r>
    </w:p>
    <w:p w14:paraId="425B77D9" w14:textId="77777777" w:rsidR="00A76A2B" w:rsidRPr="00A76A2B" w:rsidRDefault="00A76A2B" w:rsidP="00A76A2B">
      <w:pPr>
        <w:numPr>
          <w:ilvl w:val="0"/>
          <w:numId w:val="3"/>
        </w:numPr>
      </w:pPr>
      <w:r w:rsidRPr="00A76A2B">
        <w:t xml:space="preserve">Willingness to serve as a </w:t>
      </w:r>
      <w:r w:rsidRPr="00A76A2B">
        <w:rPr>
          <w:b/>
          <w:bCs/>
        </w:rPr>
        <w:t>mandatory reporter</w:t>
      </w:r>
      <w:r w:rsidRPr="00A76A2B">
        <w:t>, including reporting suspected abuse, neglect, or exploitation as required by law</w:t>
      </w:r>
    </w:p>
    <w:p w14:paraId="2019CA70" w14:textId="77777777" w:rsidR="00776351" w:rsidRDefault="00776351"/>
    <w:sectPr w:rsidR="00776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B48D" w14:textId="77777777" w:rsidR="001B6F60" w:rsidRDefault="001B6F60" w:rsidP="00D22811">
      <w:pPr>
        <w:spacing w:after="0" w:line="240" w:lineRule="auto"/>
      </w:pPr>
      <w:r>
        <w:separator/>
      </w:r>
    </w:p>
  </w:endnote>
  <w:endnote w:type="continuationSeparator" w:id="0">
    <w:p w14:paraId="342E6DD0" w14:textId="77777777" w:rsidR="001B6F60" w:rsidRDefault="001B6F60" w:rsidP="00D2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7DAC" w14:textId="77777777" w:rsidR="00D22811" w:rsidRDefault="00D22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FCD4" w14:textId="2D0F450A" w:rsidR="00D22811" w:rsidRPr="00D22811" w:rsidRDefault="00D22811">
    <w:pPr>
      <w:pStyle w:val="Footer"/>
      <w:rPr>
        <w:sz w:val="16"/>
        <w:szCs w:val="16"/>
      </w:rPr>
    </w:pPr>
    <w:r w:rsidRPr="00D22811">
      <w:rPr>
        <w:sz w:val="16"/>
        <w:szCs w:val="16"/>
      </w:rPr>
      <w:t>4/26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9DEF" w14:textId="77777777" w:rsidR="00D22811" w:rsidRDefault="00D22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2B90" w14:textId="77777777" w:rsidR="001B6F60" w:rsidRDefault="001B6F60" w:rsidP="00D22811">
      <w:pPr>
        <w:spacing w:after="0" w:line="240" w:lineRule="auto"/>
      </w:pPr>
      <w:r>
        <w:separator/>
      </w:r>
    </w:p>
  </w:footnote>
  <w:footnote w:type="continuationSeparator" w:id="0">
    <w:p w14:paraId="7DB38C38" w14:textId="77777777" w:rsidR="001B6F60" w:rsidRDefault="001B6F60" w:rsidP="00D2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B99B" w14:textId="77777777" w:rsidR="00D22811" w:rsidRDefault="00D22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0EE0" w14:textId="77777777" w:rsidR="00D22811" w:rsidRDefault="00D22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EB63" w14:textId="77777777" w:rsidR="00D22811" w:rsidRDefault="00D22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D595E"/>
    <w:multiLevelType w:val="multilevel"/>
    <w:tmpl w:val="56B8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17B6C"/>
    <w:multiLevelType w:val="multilevel"/>
    <w:tmpl w:val="72F0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31147"/>
    <w:multiLevelType w:val="multilevel"/>
    <w:tmpl w:val="1D46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120959">
    <w:abstractNumId w:val="1"/>
  </w:num>
  <w:num w:numId="2" w16cid:durableId="2097095650">
    <w:abstractNumId w:val="0"/>
  </w:num>
  <w:num w:numId="3" w16cid:durableId="2077047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2B"/>
    <w:rsid w:val="00166FC7"/>
    <w:rsid w:val="001B6F60"/>
    <w:rsid w:val="00235C19"/>
    <w:rsid w:val="002E321E"/>
    <w:rsid w:val="00387CBA"/>
    <w:rsid w:val="003F4E3E"/>
    <w:rsid w:val="0052493B"/>
    <w:rsid w:val="00776351"/>
    <w:rsid w:val="00A76A2B"/>
    <w:rsid w:val="00A85CFC"/>
    <w:rsid w:val="00C27B72"/>
    <w:rsid w:val="00C36F44"/>
    <w:rsid w:val="00C447DD"/>
    <w:rsid w:val="00D22811"/>
    <w:rsid w:val="00DB6CBF"/>
    <w:rsid w:val="00E8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DB24"/>
  <w15:chartTrackingRefBased/>
  <w15:docId w15:val="{E9A5D5D2-68D8-49FE-AF79-E341BA00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A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E32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2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811"/>
  </w:style>
  <w:style w:type="paragraph" w:styleId="Footer">
    <w:name w:val="footer"/>
    <w:basedOn w:val="Normal"/>
    <w:link w:val="FooterChar"/>
    <w:uiPriority w:val="99"/>
    <w:unhideWhenUsed/>
    <w:rsid w:val="00D22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815</Words>
  <Characters>4939</Characters>
  <Application>Microsoft Office Word</Application>
  <DocSecurity>0</DocSecurity>
  <Lines>89</Lines>
  <Paragraphs>53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Mumford</dc:creator>
  <cp:keywords/>
  <dc:description/>
  <cp:lastModifiedBy>Amy Hedgpeth</cp:lastModifiedBy>
  <cp:revision>6</cp:revision>
  <dcterms:created xsi:type="dcterms:W3CDTF">2026-01-13T18:26:00Z</dcterms:created>
  <dcterms:modified xsi:type="dcterms:W3CDTF">2026-04-21T16:47:00Z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e05c498a-6e11-43a7-9c82-2f9108965241</vt:lpwstr>
  </property>
</Properties>
</file>